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Senior Manager Functions Quiz</w:t>
      </w:r>
    </w:p>
    <w:p>
      <w:pPr>
        <w:keepNext w:val="false"/>
        <w:keepLines/>
        <w:spacing w:after="200" w:before="0"/>
      </w:pPr>
      <w:r>
        <w:rPr>
          <w:b/>
          <w:bCs/>
          <w:color w:val="306BEA"/>
        </w:rPr>
        <w:t xml:space="preserve">SMCR Quiz Series from SMF Capital</w:t>
      </w:r>
    </w:p>
    <w:p>
      <w:pPr>
        <w:keepNext w:val="false"/>
        <w:keepLines/>
        <w:spacing w:after="120" w:before="0"/>
      </w:pPr>
      <w:r>
        <w:rPr>
          <w:color w:val="59687E"/>
        </w:rPr>
        <w:t xml:space="preserve">Answer each question, then turn to the answer page at the end. The questions are a learning aid based on the FCA rules as we understand them, including the April 2026 changes to the Senior Managers and Certification Regime. They are not an official FCA test and are not legal advice.</w:t>
      </w:r>
    </w:p>
    <w:p>
      <w:pPr>
        <w:spacing w:after="200"/>
      </w:pPr>
      <w:r>
        <w:rPr>
          <w:color w:val="59687E"/>
        </w:rPr>
        <w:t xml:space="preserve">Online version with explanations: </w:t>
      </w:r>
      <w:hyperlink w:history="1" r:id="rIdklzivjw4c2bolj8ysbvqk">
        <w:r>
          <w:rPr>
            <w:rStyle w:val="Hyperlink"/>
          </w:rPr>
          <w:t xml:space="preserve">smfcapital.co.uk/senior-manager-functions-quiz/</w:t>
        </w:r>
      </w:hyperlink>
    </w:p>
    <w:p>
      <w:pPr>
        <w:keepNext w:val="false"/>
        <w:keepLines/>
        <w:spacing w:after="240" w:before="0"/>
      </w:pPr>
      <w:r>
        <w:t xml:space="preserve">Name: ______________________________     Date: ______________     Score: ______</w:t>
      </w:r>
    </w:p>
    <w:p>
      <w:pPr>
        <w:pStyle w:val="Heading1"/>
      </w:pPr>
      <w:r>
        <w:t xml:space="preserve">Who They Are: The Designations</w:t>
      </w:r>
    </w:p>
    <w:p>
      <w:pPr>
        <w:keepNext/>
        <w:keepLines/>
        <w:spacing w:after="80" w:before="160"/>
      </w:pPr>
      <w:r>
        <w:rPr>
          <w:b/>
          <w:bCs/>
          <w:color w:val="306BEA"/>
        </w:rPr>
        <w:t xml:space="preserve">1. </w:t>
      </w:r>
      <w:r>
        <w:rPr>
          <w:b/>
          <w:bCs/>
          <w:color w:val="071C3C"/>
        </w:rPr>
        <w:t xml:space="preserve">Which Senior Manager Function is Compliance Oversight?</w:t>
      </w:r>
    </w:p>
    <w:p>
      <w:pPr>
        <w:keepNext/>
        <w:spacing w:after="40"/>
        <w:ind w:left="420"/>
      </w:pPr>
      <w:r>
        <w:rPr>
          <w:b/>
          <w:bCs/>
        </w:rPr>
        <w:t xml:space="preserve">A.  </w:t>
      </w:r>
      <w:r>
        <w:t xml:space="preserve">SMF4</w:t>
      </w:r>
    </w:p>
    <w:p>
      <w:pPr>
        <w:keepNext/>
        <w:spacing w:after="40"/>
        <w:ind w:left="420"/>
      </w:pPr>
      <w:r>
        <w:rPr>
          <w:b/>
          <w:bCs/>
        </w:rPr>
        <w:t xml:space="preserve">B.  </w:t>
      </w:r>
      <w:r>
        <w:t xml:space="preserve">SMF16</w:t>
      </w:r>
    </w:p>
    <w:p>
      <w:pPr>
        <w:keepNext/>
        <w:spacing w:after="40"/>
        <w:ind w:left="420"/>
      </w:pPr>
      <w:r>
        <w:rPr>
          <w:b/>
          <w:bCs/>
        </w:rPr>
        <w:t xml:space="preserve">C.  </w:t>
      </w:r>
      <w:r>
        <w:t xml:space="preserve">SMF17</w:t>
      </w:r>
    </w:p>
    <w:p>
      <w:pPr>
        <w:keepNext/>
        <w:spacing w:after="40"/>
        <w:ind w:left="420"/>
      </w:pPr>
      <w:r>
        <w:rPr>
          <w:b/>
          <w:bCs/>
        </w:rPr>
        <w:t xml:space="preserve">D.  </w:t>
      </w:r>
      <w:r>
        <w:t xml:space="preserve">SMF24</w:t>
      </w:r>
    </w:p>
    <w:p>
      <w:pPr>
        <w:keepNext w:val="false"/>
        <w:keepLines/>
        <w:spacing w:after="120" w:before="0"/>
      </w:pPr>
      <w:r>
        <w:rPr>
          <w:color w:val="59687E"/>
        </w:rPr>
        <w:t xml:space="preserve">Your answer: ____</w:t>
      </w:r>
    </w:p>
    <w:p>
      <w:pPr>
        <w:keepNext/>
        <w:keepLines/>
        <w:spacing w:after="80" w:before="160"/>
      </w:pPr>
      <w:r>
        <w:rPr>
          <w:b/>
          <w:bCs/>
          <w:color w:val="306BEA"/>
        </w:rPr>
        <w:t xml:space="preserve">2. </w:t>
      </w:r>
      <w:r>
        <w:rPr>
          <w:b/>
          <w:bCs/>
          <w:color w:val="071C3C"/>
        </w:rPr>
        <w:t xml:space="preserve">Which Senior Manager Function is held by the Money Laundering Reporting Officer?</w:t>
      </w:r>
    </w:p>
    <w:p>
      <w:pPr>
        <w:keepNext/>
        <w:spacing w:after="40"/>
        <w:ind w:left="420"/>
      </w:pPr>
      <w:r>
        <w:rPr>
          <w:b/>
          <w:bCs/>
        </w:rPr>
        <w:t xml:space="preserve">A.  </w:t>
      </w:r>
      <w:r>
        <w:t xml:space="preserve">SMF16</w:t>
      </w:r>
    </w:p>
    <w:p>
      <w:pPr>
        <w:keepNext/>
        <w:spacing w:after="40"/>
        <w:ind w:left="420"/>
      </w:pPr>
      <w:r>
        <w:rPr>
          <w:b/>
          <w:bCs/>
        </w:rPr>
        <w:t xml:space="preserve">B.  </w:t>
      </w:r>
      <w:r>
        <w:t xml:space="preserve">SMF17</w:t>
      </w:r>
    </w:p>
    <w:p>
      <w:pPr>
        <w:keepNext/>
        <w:spacing w:after="40"/>
        <w:ind w:left="420"/>
      </w:pPr>
      <w:r>
        <w:rPr>
          <w:b/>
          <w:bCs/>
        </w:rPr>
        <w:t xml:space="preserve">C.  </w:t>
      </w:r>
      <w:r>
        <w:t xml:space="preserve">SMF18</w:t>
      </w:r>
    </w:p>
    <w:p>
      <w:pPr>
        <w:keepNext/>
        <w:spacing w:after="40"/>
        <w:ind w:left="420"/>
      </w:pPr>
      <w:r>
        <w:rPr>
          <w:b/>
          <w:bCs/>
        </w:rPr>
        <w:t xml:space="preserve">D.  </w:t>
      </w:r>
      <w:r>
        <w:t xml:space="preserve">SMF29</w:t>
      </w:r>
    </w:p>
    <w:p>
      <w:pPr>
        <w:keepNext w:val="false"/>
        <w:keepLines/>
        <w:spacing w:after="120" w:before="0"/>
      </w:pPr>
      <w:r>
        <w:rPr>
          <w:color w:val="59687E"/>
        </w:rPr>
        <w:t xml:space="preserve">Your answer: ____</w:t>
      </w:r>
    </w:p>
    <w:p>
      <w:pPr>
        <w:keepNext/>
        <w:keepLines/>
        <w:spacing w:after="80" w:before="160"/>
      </w:pPr>
      <w:r>
        <w:rPr>
          <w:b/>
          <w:bCs/>
          <w:color w:val="306BEA"/>
        </w:rPr>
        <w:t xml:space="preserve">3. </w:t>
      </w:r>
      <w:r>
        <w:rPr>
          <w:b/>
          <w:bCs/>
          <w:color w:val="071C3C"/>
        </w:rPr>
        <w:t xml:space="preserve">What is SMF1?</w:t>
      </w:r>
    </w:p>
    <w:p>
      <w:pPr>
        <w:keepNext/>
        <w:spacing w:after="40"/>
        <w:ind w:left="420"/>
      </w:pPr>
      <w:r>
        <w:rPr>
          <w:b/>
          <w:bCs/>
        </w:rPr>
        <w:t xml:space="preserve">A.  </w:t>
      </w:r>
      <w:r>
        <w:t xml:space="preserve">Chair</w:t>
      </w:r>
    </w:p>
    <w:p>
      <w:pPr>
        <w:keepNext/>
        <w:spacing w:after="40"/>
        <w:ind w:left="420"/>
      </w:pPr>
      <w:r>
        <w:rPr>
          <w:b/>
          <w:bCs/>
        </w:rPr>
        <w:t xml:space="preserve">B.  </w:t>
      </w:r>
      <w:r>
        <w:t xml:space="preserve">Chief Executive function</w:t>
      </w:r>
    </w:p>
    <w:p>
      <w:pPr>
        <w:keepNext/>
        <w:spacing w:after="40"/>
        <w:ind w:left="420"/>
      </w:pPr>
      <w:r>
        <w:rPr>
          <w:b/>
          <w:bCs/>
        </w:rPr>
        <w:t xml:space="preserve">C.  </w:t>
      </w:r>
      <w:r>
        <w:t xml:space="preserve">Chief Finance function</w:t>
      </w:r>
    </w:p>
    <w:p>
      <w:pPr>
        <w:keepNext/>
        <w:spacing w:after="40"/>
        <w:ind w:left="420"/>
      </w:pPr>
      <w:r>
        <w:rPr>
          <w:b/>
          <w:bCs/>
        </w:rPr>
        <w:t xml:space="preserve">D.  </w:t>
      </w:r>
      <w:r>
        <w:t xml:space="preserve">Executive Director</w:t>
      </w:r>
    </w:p>
    <w:p>
      <w:pPr>
        <w:keepNext w:val="false"/>
        <w:keepLines/>
        <w:spacing w:after="120" w:before="0"/>
      </w:pPr>
      <w:r>
        <w:rPr>
          <w:color w:val="59687E"/>
        </w:rPr>
        <w:t xml:space="preserve">Your answer: ____</w:t>
      </w:r>
    </w:p>
    <w:p>
      <w:pPr>
        <w:keepNext/>
        <w:keepLines/>
        <w:spacing w:after="80" w:before="160"/>
      </w:pPr>
      <w:r>
        <w:rPr>
          <w:b/>
          <w:bCs/>
          <w:color w:val="306BEA"/>
        </w:rPr>
        <w:t xml:space="preserve">4. </w:t>
      </w:r>
      <w:r>
        <w:rPr>
          <w:b/>
          <w:bCs/>
          <w:color w:val="071C3C"/>
        </w:rPr>
        <w:t xml:space="preserve">Which function does a chief financial officer usually hold?</w:t>
      </w:r>
    </w:p>
    <w:p>
      <w:pPr>
        <w:keepNext/>
        <w:spacing w:after="40"/>
        <w:ind w:left="420"/>
      </w:pPr>
      <w:r>
        <w:rPr>
          <w:b/>
          <w:bCs/>
        </w:rPr>
        <w:t xml:space="preserve">A.  </w:t>
      </w:r>
      <w:r>
        <w:t xml:space="preserve">SMF2</w:t>
      </w:r>
    </w:p>
    <w:p>
      <w:pPr>
        <w:keepNext/>
        <w:spacing w:after="40"/>
        <w:ind w:left="420"/>
      </w:pPr>
      <w:r>
        <w:rPr>
          <w:b/>
          <w:bCs/>
        </w:rPr>
        <w:t xml:space="preserve">B.  </w:t>
      </w:r>
      <w:r>
        <w:t xml:space="preserve">SMF3</w:t>
      </w:r>
    </w:p>
    <w:p>
      <w:pPr>
        <w:keepNext/>
        <w:spacing w:after="40"/>
        <w:ind w:left="420"/>
      </w:pPr>
      <w:r>
        <w:rPr>
          <w:b/>
          <w:bCs/>
        </w:rPr>
        <w:t xml:space="preserve">C.  </w:t>
      </w:r>
      <w:r>
        <w:t xml:space="preserve">SMF5</w:t>
      </w:r>
    </w:p>
    <w:p>
      <w:pPr>
        <w:keepNext/>
        <w:spacing w:after="40"/>
        <w:ind w:left="420"/>
      </w:pPr>
      <w:r>
        <w:rPr>
          <w:b/>
          <w:bCs/>
        </w:rPr>
        <w:t xml:space="preserve">D.  </w:t>
      </w:r>
      <w:r>
        <w:t xml:space="preserve">SMF9</w:t>
      </w:r>
    </w:p>
    <w:p>
      <w:pPr>
        <w:keepNext w:val="false"/>
        <w:keepLines/>
        <w:spacing w:after="120" w:before="0"/>
      </w:pPr>
      <w:r>
        <w:rPr>
          <w:color w:val="59687E"/>
        </w:rPr>
        <w:t xml:space="preserve">Your answer: ____</w:t>
      </w:r>
    </w:p>
    <w:p>
      <w:pPr>
        <w:keepNext/>
        <w:keepLines/>
        <w:spacing w:after="80" w:before="160"/>
      </w:pPr>
      <w:r>
        <w:rPr>
          <w:b/>
          <w:bCs/>
          <w:color w:val="306BEA"/>
        </w:rPr>
        <w:t xml:space="preserve">5. </w:t>
      </w:r>
      <w:r>
        <w:rPr>
          <w:b/>
          <w:bCs/>
          <w:color w:val="071C3C"/>
        </w:rPr>
        <w:t xml:space="preserve">What is SMF4?</w:t>
      </w:r>
    </w:p>
    <w:p>
      <w:pPr>
        <w:keepNext/>
        <w:spacing w:after="40"/>
        <w:ind w:left="420"/>
      </w:pPr>
      <w:r>
        <w:rPr>
          <w:b/>
          <w:bCs/>
        </w:rPr>
        <w:t xml:space="preserve">A.  </w:t>
      </w:r>
      <w:r>
        <w:t xml:space="preserve">Chief Operations function</w:t>
      </w:r>
    </w:p>
    <w:p>
      <w:pPr>
        <w:keepNext/>
        <w:spacing w:after="40"/>
        <w:ind w:left="420"/>
      </w:pPr>
      <w:r>
        <w:rPr>
          <w:b/>
          <w:bCs/>
        </w:rPr>
        <w:t xml:space="preserve">B.  </w:t>
      </w:r>
      <w:r>
        <w:t xml:space="preserve">Chief Risk function</w:t>
      </w:r>
    </w:p>
    <w:p>
      <w:pPr>
        <w:keepNext/>
        <w:spacing w:after="40"/>
        <w:ind w:left="420"/>
      </w:pPr>
      <w:r>
        <w:rPr>
          <w:b/>
          <w:bCs/>
        </w:rPr>
        <w:t xml:space="preserve">C.  </w:t>
      </w:r>
      <w:r>
        <w:t xml:space="preserve">Head of Internal Audit</w:t>
      </w:r>
    </w:p>
    <w:p>
      <w:pPr>
        <w:keepNext/>
        <w:spacing w:after="40"/>
        <w:ind w:left="420"/>
      </w:pPr>
      <w:r>
        <w:rPr>
          <w:b/>
          <w:bCs/>
        </w:rPr>
        <w:t xml:space="preserve">D.  </w:t>
      </w:r>
      <w:r>
        <w:t xml:space="preserve">Compliance Oversight</w:t>
      </w:r>
    </w:p>
    <w:p>
      <w:pPr>
        <w:keepNext w:val="false"/>
        <w:keepLines/>
        <w:spacing w:after="120" w:before="0"/>
      </w:pPr>
      <w:r>
        <w:rPr>
          <w:color w:val="59687E"/>
        </w:rPr>
        <w:t xml:space="preserve">Your answer: ____</w:t>
      </w:r>
    </w:p>
    <w:p>
      <w:pPr>
        <w:keepNext/>
        <w:keepLines/>
        <w:spacing w:after="80" w:before="160"/>
      </w:pPr>
      <w:r>
        <w:rPr>
          <w:b/>
          <w:bCs/>
          <w:color w:val="306BEA"/>
        </w:rPr>
        <w:t xml:space="preserve">6. </w:t>
      </w:r>
      <w:r>
        <w:rPr>
          <w:b/>
          <w:bCs/>
          <w:color w:val="071C3C"/>
        </w:rPr>
        <w:t xml:space="preserve">What is SMF24?</w:t>
      </w:r>
    </w:p>
    <w:p>
      <w:pPr>
        <w:keepNext/>
        <w:spacing w:after="40"/>
        <w:ind w:left="420"/>
      </w:pPr>
      <w:r>
        <w:rPr>
          <w:b/>
          <w:bCs/>
        </w:rPr>
        <w:t xml:space="preserve">A.  </w:t>
      </w:r>
      <w:r>
        <w:t xml:space="preserve">Chief Operations function</w:t>
      </w:r>
    </w:p>
    <w:p>
      <w:pPr>
        <w:keepNext/>
        <w:spacing w:after="40"/>
        <w:ind w:left="420"/>
      </w:pPr>
      <w:r>
        <w:rPr>
          <w:b/>
          <w:bCs/>
        </w:rPr>
        <w:t xml:space="preserve">B.  </w:t>
      </w:r>
      <w:r>
        <w:t xml:space="preserve">Head of Third Country Branch</w:t>
      </w:r>
    </w:p>
    <w:p>
      <w:pPr>
        <w:keepNext/>
        <w:spacing w:after="40"/>
        <w:ind w:left="420"/>
      </w:pPr>
      <w:r>
        <w:rPr>
          <w:b/>
          <w:bCs/>
        </w:rPr>
        <w:t xml:space="preserve">C.  </w:t>
      </w:r>
      <w:r>
        <w:t xml:space="preserve">Chief Risk function</w:t>
      </w:r>
    </w:p>
    <w:p>
      <w:pPr>
        <w:keepNext/>
        <w:spacing w:after="40"/>
        <w:ind w:left="420"/>
      </w:pPr>
      <w:r>
        <w:rPr>
          <w:b/>
          <w:bCs/>
        </w:rPr>
        <w:t xml:space="preserve">D.  </w:t>
      </w:r>
      <w:r>
        <w:t xml:space="preserve">Senior Independent Director</w:t>
      </w:r>
    </w:p>
    <w:p>
      <w:pPr>
        <w:keepNext w:val="false"/>
        <w:keepLines/>
        <w:spacing w:after="120" w:before="0"/>
      </w:pPr>
      <w:r>
        <w:rPr>
          <w:color w:val="59687E"/>
        </w:rPr>
        <w:t xml:space="preserve">Your answer: ____</w:t>
      </w:r>
    </w:p>
    <w:p>
      <w:pPr>
        <w:pStyle w:val="Heading1"/>
      </w:pPr>
      <w:r>
        <w:t xml:space="preserve">Board and Committee Roles</w:t>
      </w:r>
    </w:p>
    <w:p>
      <w:pPr>
        <w:keepNext/>
        <w:keepLines/>
        <w:spacing w:after="80" w:before="160"/>
      </w:pPr>
      <w:r>
        <w:rPr>
          <w:b/>
          <w:bCs/>
          <w:color w:val="306BEA"/>
        </w:rPr>
        <w:t xml:space="preserve">7. </w:t>
      </w:r>
      <w:r>
        <w:rPr>
          <w:b/>
          <w:bCs/>
          <w:color w:val="071C3C"/>
        </w:rPr>
        <w:t xml:space="preserve">Which function does the chair of the board hold?</w:t>
      </w:r>
    </w:p>
    <w:p>
      <w:pPr>
        <w:keepNext/>
        <w:spacing w:after="40"/>
        <w:ind w:left="420"/>
      </w:pPr>
      <w:r>
        <w:rPr>
          <w:b/>
          <w:bCs/>
        </w:rPr>
        <w:t xml:space="preserve">A.  </w:t>
      </w:r>
      <w:r>
        <w:t xml:space="preserve">SMF9</w:t>
      </w:r>
    </w:p>
    <w:p>
      <w:pPr>
        <w:keepNext/>
        <w:spacing w:after="40"/>
        <w:ind w:left="420"/>
      </w:pPr>
      <w:r>
        <w:rPr>
          <w:b/>
          <w:bCs/>
        </w:rPr>
        <w:t xml:space="preserve">B.  </w:t>
      </w:r>
      <w:r>
        <w:t xml:space="preserve">SMF10</w:t>
      </w:r>
    </w:p>
    <w:p>
      <w:pPr>
        <w:keepNext/>
        <w:spacing w:after="40"/>
        <w:ind w:left="420"/>
      </w:pPr>
      <w:r>
        <w:rPr>
          <w:b/>
          <w:bCs/>
        </w:rPr>
        <w:t xml:space="preserve">C.  </w:t>
      </w:r>
      <w:r>
        <w:t xml:space="preserve">SMF13</w:t>
      </w:r>
    </w:p>
    <w:p>
      <w:pPr>
        <w:keepNext/>
        <w:spacing w:after="40"/>
        <w:ind w:left="420"/>
      </w:pPr>
      <w:r>
        <w:rPr>
          <w:b/>
          <w:bCs/>
        </w:rPr>
        <w:t xml:space="preserve">D.  </w:t>
      </w:r>
      <w:r>
        <w:t xml:space="preserve">SMF14</w:t>
      </w:r>
    </w:p>
    <w:p>
      <w:pPr>
        <w:keepNext w:val="false"/>
        <w:keepLines/>
        <w:spacing w:after="120" w:before="0"/>
      </w:pPr>
      <w:r>
        <w:rPr>
          <w:color w:val="59687E"/>
        </w:rPr>
        <w:t xml:space="preserve">Your answer: ____</w:t>
      </w:r>
    </w:p>
    <w:p>
      <w:pPr>
        <w:keepNext/>
        <w:keepLines/>
        <w:spacing w:after="80" w:before="160"/>
      </w:pPr>
      <w:r>
        <w:rPr>
          <w:b/>
          <w:bCs/>
          <w:color w:val="306BEA"/>
        </w:rPr>
        <w:t xml:space="preserve">8. </w:t>
      </w:r>
      <w:r>
        <w:rPr>
          <w:b/>
          <w:bCs/>
          <w:color w:val="071C3C"/>
        </w:rPr>
        <w:t xml:space="preserve">Which function is held by the chair of the audit committee?</w:t>
      </w:r>
    </w:p>
    <w:p>
      <w:pPr>
        <w:keepNext/>
        <w:spacing w:after="40"/>
        <w:ind w:left="420"/>
      </w:pPr>
      <w:r>
        <w:rPr>
          <w:b/>
          <w:bCs/>
        </w:rPr>
        <w:t xml:space="preserve">A.  </w:t>
      </w:r>
      <w:r>
        <w:t xml:space="preserve">SMF10</w:t>
      </w:r>
    </w:p>
    <w:p>
      <w:pPr>
        <w:keepNext/>
        <w:spacing w:after="40"/>
        <w:ind w:left="420"/>
      </w:pPr>
      <w:r>
        <w:rPr>
          <w:b/>
          <w:bCs/>
        </w:rPr>
        <w:t xml:space="preserve">B.  </w:t>
      </w:r>
      <w:r>
        <w:t xml:space="preserve">SMF11</w:t>
      </w:r>
    </w:p>
    <w:p>
      <w:pPr>
        <w:keepNext/>
        <w:spacing w:after="40"/>
        <w:ind w:left="420"/>
      </w:pPr>
      <w:r>
        <w:rPr>
          <w:b/>
          <w:bCs/>
        </w:rPr>
        <w:t xml:space="preserve">C.  </w:t>
      </w:r>
      <w:r>
        <w:t xml:space="preserve">SMF12</w:t>
      </w:r>
    </w:p>
    <w:p>
      <w:pPr>
        <w:keepNext/>
        <w:spacing w:after="40"/>
        <w:ind w:left="420"/>
      </w:pPr>
      <w:r>
        <w:rPr>
          <w:b/>
          <w:bCs/>
        </w:rPr>
        <w:t xml:space="preserve">D.  </w:t>
      </w:r>
      <w:r>
        <w:t xml:space="preserve">SMF13</w:t>
      </w:r>
    </w:p>
    <w:p>
      <w:pPr>
        <w:keepNext w:val="false"/>
        <w:keepLines/>
        <w:spacing w:after="120" w:before="0"/>
      </w:pPr>
      <w:r>
        <w:rPr>
          <w:color w:val="59687E"/>
        </w:rPr>
        <w:t xml:space="preserve">Your answer: ____</w:t>
      </w:r>
    </w:p>
    <w:p>
      <w:pPr>
        <w:keepNext/>
        <w:keepLines/>
        <w:spacing w:after="80" w:before="160"/>
      </w:pPr>
      <w:r>
        <w:rPr>
          <w:b/>
          <w:bCs/>
          <w:color w:val="306BEA"/>
        </w:rPr>
        <w:t xml:space="preserve">9. </w:t>
      </w:r>
      <w:r>
        <w:rPr>
          <w:b/>
          <w:bCs/>
          <w:color w:val="071C3C"/>
        </w:rPr>
        <w:t xml:space="preserve">What is SMF14?</w:t>
      </w:r>
    </w:p>
    <w:p>
      <w:pPr>
        <w:keepNext/>
        <w:spacing w:after="40"/>
        <w:ind w:left="420"/>
      </w:pPr>
      <w:r>
        <w:rPr>
          <w:b/>
          <w:bCs/>
        </w:rPr>
        <w:t xml:space="preserve">A.  </w:t>
      </w:r>
      <w:r>
        <w:t xml:space="preserve">Chair of the nomination committee</w:t>
      </w:r>
    </w:p>
    <w:p>
      <w:pPr>
        <w:keepNext/>
        <w:spacing w:after="40"/>
        <w:ind w:left="420"/>
      </w:pPr>
      <w:r>
        <w:rPr>
          <w:b/>
          <w:bCs/>
        </w:rPr>
        <w:t xml:space="preserve">B.  </w:t>
      </w:r>
      <w:r>
        <w:t xml:space="preserve">Senior Independent Director</w:t>
      </w:r>
    </w:p>
    <w:p>
      <w:pPr>
        <w:keepNext/>
        <w:spacing w:after="40"/>
        <w:ind w:left="420"/>
      </w:pPr>
      <w:r>
        <w:rPr>
          <w:b/>
          <w:bCs/>
        </w:rPr>
        <w:t xml:space="preserve">C.  </w:t>
      </w:r>
      <w:r>
        <w:t xml:space="preserve">Executive Director</w:t>
      </w:r>
    </w:p>
    <w:p>
      <w:pPr>
        <w:keepNext/>
        <w:spacing w:after="40"/>
        <w:ind w:left="420"/>
      </w:pPr>
      <w:r>
        <w:rPr>
          <w:b/>
          <w:bCs/>
        </w:rPr>
        <w:t xml:space="preserve">D.  </w:t>
      </w:r>
      <w:r>
        <w:t xml:space="preserve">Group Entity Senior Manager</w:t>
      </w:r>
    </w:p>
    <w:p>
      <w:pPr>
        <w:keepNext w:val="false"/>
        <w:keepLines/>
        <w:spacing w:after="120" w:before="0"/>
      </w:pPr>
      <w:r>
        <w:rPr>
          <w:color w:val="59687E"/>
        </w:rPr>
        <w:t xml:space="preserve">Your answer: ____</w:t>
      </w:r>
    </w:p>
    <w:p>
      <w:pPr>
        <w:pStyle w:val="Heading1"/>
      </w:pPr>
      <w:r>
        <w:t xml:space="preserve">Tiers and Structure</w:t>
      </w:r>
    </w:p>
    <w:p>
      <w:pPr>
        <w:keepNext/>
        <w:keepLines/>
        <w:spacing w:after="80" w:before="160"/>
      </w:pPr>
      <w:r>
        <w:rPr>
          <w:b/>
          <w:bCs/>
          <w:color w:val="306BEA"/>
        </w:rPr>
        <w:t xml:space="preserve">10. </w:t>
      </w:r>
      <w:r>
        <w:rPr>
          <w:b/>
          <w:bCs/>
          <w:color w:val="071C3C"/>
        </w:rPr>
        <w:t xml:space="preserve">Which SMCR tier has the widest set of Senior Manager Functions and extra obligations?</w:t>
      </w:r>
    </w:p>
    <w:p>
      <w:pPr>
        <w:keepNext/>
        <w:spacing w:after="40"/>
        <w:ind w:left="420"/>
      </w:pPr>
      <w:r>
        <w:rPr>
          <w:b/>
          <w:bCs/>
        </w:rPr>
        <w:t xml:space="preserve">A.  </w:t>
      </w:r>
      <w:r>
        <w:t xml:space="preserve">Limited Scope</w:t>
      </w:r>
    </w:p>
    <w:p>
      <w:pPr>
        <w:keepNext/>
        <w:spacing w:after="40"/>
        <w:ind w:left="420"/>
      </w:pPr>
      <w:r>
        <w:rPr>
          <w:b/>
          <w:bCs/>
        </w:rPr>
        <w:t xml:space="preserve">B.  </w:t>
      </w:r>
      <w:r>
        <w:t xml:space="preserve">Core</w:t>
      </w:r>
    </w:p>
    <w:p>
      <w:pPr>
        <w:keepNext/>
        <w:spacing w:after="40"/>
        <w:ind w:left="420"/>
      </w:pPr>
      <w:r>
        <w:rPr>
          <w:b/>
          <w:bCs/>
        </w:rPr>
        <w:t xml:space="preserve">C.  </w:t>
      </w:r>
      <w:r>
        <w:t xml:space="preserve">Enhanced</w:t>
      </w:r>
    </w:p>
    <w:p>
      <w:pPr>
        <w:keepNext/>
        <w:spacing w:after="40"/>
        <w:ind w:left="420"/>
      </w:pPr>
      <w:r>
        <w:rPr>
          <w:b/>
          <w:bCs/>
        </w:rPr>
        <w:t xml:space="preserve">D.  </w:t>
      </w:r>
      <w:r>
        <w:t xml:space="preserve">All tiers are the same</w:t>
      </w:r>
    </w:p>
    <w:p>
      <w:pPr>
        <w:keepNext w:val="false"/>
        <w:keepLines/>
        <w:spacing w:after="120" w:before="0"/>
      </w:pPr>
      <w:r>
        <w:rPr>
          <w:color w:val="59687E"/>
        </w:rPr>
        <w:t xml:space="preserve">Your answer: ____</w:t>
      </w:r>
    </w:p>
    <w:p>
      <w:pPr>
        <w:keepNext/>
        <w:keepLines/>
        <w:spacing w:after="80" w:before="160"/>
      </w:pPr>
      <w:r>
        <w:rPr>
          <w:b/>
          <w:bCs/>
          <w:color w:val="306BEA"/>
        </w:rPr>
        <w:t xml:space="preserve">11. </w:t>
      </w:r>
      <w:r>
        <w:rPr>
          <w:b/>
          <w:bCs/>
          <w:color w:val="071C3C"/>
        </w:rPr>
        <w:t xml:space="preserve">What is SMF29?</w:t>
      </w:r>
    </w:p>
    <w:p>
      <w:pPr>
        <w:keepNext/>
        <w:spacing w:after="40"/>
        <w:ind w:left="420"/>
      </w:pPr>
      <w:r>
        <w:rPr>
          <w:b/>
          <w:bCs/>
        </w:rPr>
        <w:t xml:space="preserve">A.  </w:t>
      </w:r>
      <w:r>
        <w:t xml:space="preserve">Chief Operations function</w:t>
      </w:r>
    </w:p>
    <w:p>
      <w:pPr>
        <w:keepNext/>
        <w:spacing w:after="40"/>
        <w:ind w:left="420"/>
      </w:pPr>
      <w:r>
        <w:rPr>
          <w:b/>
          <w:bCs/>
        </w:rPr>
        <w:t xml:space="preserve">B.  </w:t>
      </w:r>
      <w:r>
        <w:t xml:space="preserve">Limited Scope Function</w:t>
      </w:r>
    </w:p>
    <w:p>
      <w:pPr>
        <w:keepNext/>
        <w:spacing w:after="40"/>
        <w:ind w:left="420"/>
      </w:pPr>
      <w:r>
        <w:rPr>
          <w:b/>
          <w:bCs/>
        </w:rPr>
        <w:t xml:space="preserve">C.  </w:t>
      </w:r>
      <w:r>
        <w:t xml:space="preserve">Head of Internal Audit</w:t>
      </w:r>
    </w:p>
    <w:p>
      <w:pPr>
        <w:keepNext/>
        <w:spacing w:after="40"/>
        <w:ind w:left="420"/>
      </w:pPr>
      <w:r>
        <w:rPr>
          <w:b/>
          <w:bCs/>
        </w:rPr>
        <w:t xml:space="preserve">D.  </w:t>
      </w:r>
      <w:r>
        <w:t xml:space="preserve">Group Entity Senior Manager</w:t>
      </w:r>
    </w:p>
    <w:p>
      <w:pPr>
        <w:keepNext w:val="false"/>
        <w:keepLines/>
        <w:spacing w:after="120" w:before="0"/>
      </w:pPr>
      <w:r>
        <w:rPr>
          <w:color w:val="59687E"/>
        </w:rPr>
        <w:t xml:space="preserve">Your answer: ____</w:t>
      </w:r>
    </w:p>
    <w:p>
      <w:pPr>
        <w:keepNext/>
        <w:keepLines/>
        <w:spacing w:after="80" w:before="160"/>
      </w:pPr>
      <w:r>
        <w:rPr>
          <w:b/>
          <w:bCs/>
          <w:color w:val="306BEA"/>
        </w:rPr>
        <w:t xml:space="preserve">12. </w:t>
      </w:r>
      <w:r>
        <w:rPr>
          <w:b/>
          <w:bCs/>
          <w:color w:val="071C3C"/>
        </w:rPr>
        <w:t xml:space="preserve">Which document sets out what each Senior Manager is responsible for?</w:t>
      </w:r>
    </w:p>
    <w:p>
      <w:pPr>
        <w:keepNext/>
        <w:spacing w:after="40"/>
        <w:ind w:left="420"/>
      </w:pPr>
      <w:r>
        <w:rPr>
          <w:b/>
          <w:bCs/>
        </w:rPr>
        <w:t xml:space="preserve">A.  </w:t>
      </w:r>
      <w:r>
        <w:t xml:space="preserve">The Management Responsibilities Map</w:t>
      </w:r>
    </w:p>
    <w:p>
      <w:pPr>
        <w:keepNext/>
        <w:spacing w:after="40"/>
        <w:ind w:left="420"/>
      </w:pPr>
      <w:r>
        <w:rPr>
          <w:b/>
          <w:bCs/>
        </w:rPr>
        <w:t xml:space="preserve">B.  </w:t>
      </w:r>
      <w:r>
        <w:t xml:space="preserve">The Statement of Responsibilities</w:t>
      </w:r>
    </w:p>
    <w:p>
      <w:pPr>
        <w:keepNext/>
        <w:spacing w:after="40"/>
        <w:ind w:left="420"/>
      </w:pPr>
      <w:r>
        <w:rPr>
          <w:b/>
          <w:bCs/>
        </w:rPr>
        <w:t xml:space="preserve">C.  </w:t>
      </w:r>
      <w:r>
        <w:t xml:space="preserve">The Form A</w:t>
      </w:r>
    </w:p>
    <w:p>
      <w:pPr>
        <w:keepNext/>
        <w:spacing w:after="40"/>
        <w:ind w:left="420"/>
      </w:pPr>
      <w:r>
        <w:rPr>
          <w:b/>
          <w:bCs/>
        </w:rPr>
        <w:t xml:space="preserve">D.  </w:t>
      </w:r>
      <w:r>
        <w:t xml:space="preserve">The Certification Register</w:t>
      </w:r>
    </w:p>
    <w:p>
      <w:pPr>
        <w:keepNext w:val="false"/>
        <w:keepLines/>
        <w:spacing w:after="120" w:before="0"/>
      </w:pPr>
      <w:r>
        <w:rPr>
          <w:color w:val="59687E"/>
        </w:rPr>
        <w:t xml:space="preserve">Your answer: ____</w:t>
      </w:r>
    </w:p>
    <w:p>
      <w:pPr>
        <w:keepNext/>
        <w:keepLines/>
        <w:spacing w:after="80" w:before="160"/>
      </w:pPr>
      <w:r>
        <w:rPr>
          <w:b/>
          <w:bCs/>
          <w:color w:val="306BEA"/>
        </w:rPr>
        <w:t xml:space="preserve">13. </w:t>
      </w:r>
      <w:r>
        <w:rPr>
          <w:b/>
          <w:bCs/>
          <w:color w:val="071C3C"/>
        </w:rPr>
        <w:t xml:space="preserve">Which firms must produce a Management Responsibilities Map?</w:t>
      </w:r>
    </w:p>
    <w:p>
      <w:pPr>
        <w:keepNext/>
        <w:spacing w:after="40"/>
        <w:ind w:left="420"/>
      </w:pPr>
      <w:r>
        <w:rPr>
          <w:b/>
          <w:bCs/>
        </w:rPr>
        <w:t xml:space="preserve">A.  </w:t>
      </w:r>
      <w:r>
        <w:t xml:space="preserve">All regulated firms</w:t>
      </w:r>
    </w:p>
    <w:p>
      <w:pPr>
        <w:keepNext/>
        <w:spacing w:after="40"/>
        <w:ind w:left="420"/>
      </w:pPr>
      <w:r>
        <w:rPr>
          <w:b/>
          <w:bCs/>
        </w:rPr>
        <w:t xml:space="preserve">B.  </w:t>
      </w:r>
      <w:r>
        <w:t xml:space="preserve">Core and Enhanced firms</w:t>
      </w:r>
    </w:p>
    <w:p>
      <w:pPr>
        <w:keepNext/>
        <w:spacing w:after="40"/>
        <w:ind w:left="420"/>
      </w:pPr>
      <w:r>
        <w:rPr>
          <w:b/>
          <w:bCs/>
        </w:rPr>
        <w:t xml:space="preserve">C.  </w:t>
      </w:r>
      <w:r>
        <w:t xml:space="preserve">Enhanced firms</w:t>
      </w:r>
    </w:p>
    <w:p>
      <w:pPr>
        <w:keepNext/>
        <w:spacing w:after="40"/>
        <w:ind w:left="420"/>
      </w:pPr>
      <w:r>
        <w:rPr>
          <w:b/>
          <w:bCs/>
        </w:rPr>
        <w:t xml:space="preserve">D.  </w:t>
      </w:r>
      <w:r>
        <w:t xml:space="preserve">Limited Scope firms only</w:t>
      </w:r>
    </w:p>
    <w:p>
      <w:pPr>
        <w:keepNext w:val="false"/>
        <w:keepLines/>
        <w:spacing w:after="120" w:before="0"/>
      </w:pPr>
      <w:r>
        <w:rPr>
          <w:color w:val="59687E"/>
        </w:rPr>
        <w:t xml:space="preserve">Your answer: ____</w:t>
      </w:r>
    </w:p>
    <w:p>
      <w:pPr>
        <w:keepNext/>
        <w:keepLines/>
        <w:spacing w:after="80" w:before="160"/>
      </w:pPr>
      <w:r>
        <w:rPr>
          <w:b/>
          <w:bCs/>
          <w:color w:val="306BEA"/>
        </w:rPr>
        <w:t xml:space="preserve">14. </w:t>
      </w:r>
      <w:r>
        <w:rPr>
          <w:b/>
          <w:bCs/>
          <w:color w:val="071C3C"/>
        </w:rPr>
        <w:t xml:space="preserve">Do Limited Scope firms have to allocate Prescribed Responsibilities?</w:t>
      </w:r>
    </w:p>
    <w:p>
      <w:pPr>
        <w:keepNext/>
        <w:spacing w:after="40"/>
        <w:ind w:left="420"/>
      </w:pPr>
      <w:r>
        <w:rPr>
          <w:b/>
          <w:bCs/>
        </w:rPr>
        <w:t xml:space="preserve">A.  </w:t>
      </w:r>
      <w:r>
        <w:t xml:space="preserve">Yes, all of them</w:t>
      </w:r>
    </w:p>
    <w:p>
      <w:pPr>
        <w:keepNext/>
        <w:spacing w:after="40"/>
        <w:ind w:left="420"/>
      </w:pPr>
      <w:r>
        <w:rPr>
          <w:b/>
          <w:bCs/>
        </w:rPr>
        <w:t xml:space="preserve">B.  </w:t>
      </w:r>
      <w:r>
        <w:t xml:space="preserve">Yes, but only to SMF29</w:t>
      </w:r>
    </w:p>
    <w:p>
      <w:pPr>
        <w:keepNext/>
        <w:spacing w:after="40"/>
        <w:ind w:left="420"/>
      </w:pPr>
      <w:r>
        <w:rPr>
          <w:b/>
          <w:bCs/>
        </w:rPr>
        <w:t xml:space="preserve">C.  </w:t>
      </w:r>
      <w:r>
        <w:t xml:space="preserve">No</w:t>
      </w:r>
    </w:p>
    <w:p>
      <w:pPr>
        <w:keepNext/>
        <w:spacing w:after="40"/>
        <w:ind w:left="420"/>
      </w:pPr>
      <w:r>
        <w:rPr>
          <w:b/>
          <w:bCs/>
        </w:rPr>
        <w:t xml:space="preserve">D.  </w:t>
      </w:r>
      <w:r>
        <w:t xml:space="preserve">Only if they have more than 50 staff</w:t>
      </w:r>
    </w:p>
    <w:p>
      <w:pPr>
        <w:keepNext w:val="false"/>
        <w:keepLines/>
        <w:spacing w:after="120" w:before="0"/>
      </w:pPr>
      <w:r>
        <w:rPr>
          <w:color w:val="59687E"/>
        </w:rPr>
        <w:t xml:space="preserve">Your answer: ____</w:t>
      </w:r>
    </w:p>
    <w:p>
      <w:pPr>
        <w:keepNext/>
        <w:keepLines/>
        <w:spacing w:after="80" w:before="160"/>
      </w:pPr>
      <w:r>
        <w:rPr>
          <w:b/>
          <w:bCs/>
          <w:color w:val="306BEA"/>
        </w:rPr>
        <w:t xml:space="preserve">15. </w:t>
      </w:r>
      <w:r>
        <w:rPr>
          <w:b/>
          <w:bCs/>
          <w:color w:val="071C3C"/>
        </w:rPr>
        <w:t xml:space="preserve">Can one person hold SMF16 and SMF17 at the same firm?</w:t>
      </w:r>
    </w:p>
    <w:p>
      <w:pPr>
        <w:keepNext/>
        <w:spacing w:after="40"/>
        <w:ind w:left="420"/>
      </w:pPr>
      <w:r>
        <w:rPr>
          <w:b/>
          <w:bCs/>
        </w:rPr>
        <w:t xml:space="preserve">A.  </w:t>
      </w:r>
      <w:r>
        <w:t xml:space="preserve">No, never</w:t>
      </w:r>
    </w:p>
    <w:p>
      <w:pPr>
        <w:keepNext/>
        <w:spacing w:after="40"/>
        <w:ind w:left="420"/>
      </w:pPr>
      <w:r>
        <w:rPr>
          <w:b/>
          <w:bCs/>
        </w:rPr>
        <w:t xml:space="preserve">B.  </w:t>
      </w:r>
      <w:r>
        <w:t xml:space="preserve">Yes</w:t>
      </w:r>
    </w:p>
    <w:p>
      <w:pPr>
        <w:keepNext/>
        <w:spacing w:after="40"/>
        <w:ind w:left="420"/>
      </w:pPr>
      <w:r>
        <w:rPr>
          <w:b/>
          <w:bCs/>
        </w:rPr>
        <w:t xml:space="preserve">C.  </w:t>
      </w:r>
      <w:r>
        <w:t xml:space="preserve">Only in Enhanced firms</w:t>
      </w:r>
    </w:p>
    <w:p>
      <w:pPr>
        <w:keepNext/>
        <w:spacing w:after="40"/>
        <w:ind w:left="420"/>
      </w:pPr>
      <w:r>
        <w:rPr>
          <w:b/>
          <w:bCs/>
        </w:rPr>
        <w:t xml:space="preserve">D.  </w:t>
      </w:r>
      <w:r>
        <w:t xml:space="preserve">Only with PRA approval</w:t>
      </w:r>
    </w:p>
    <w:p>
      <w:pPr>
        <w:keepNext w:val="false"/>
        <w:keepLines/>
        <w:spacing w:after="120" w:before="0"/>
      </w:pPr>
      <w:r>
        <w:rPr>
          <w:color w:val="59687E"/>
        </w:rPr>
        <w:t xml:space="preserve">Your answer: ____</w:t>
      </w:r>
    </w:p>
    <w:p>
      <w:pPr>
        <w:keepNext/>
        <w:keepLines/>
        <w:spacing w:after="80" w:before="160"/>
      </w:pPr>
      <w:r>
        <w:rPr>
          <w:b/>
          <w:bCs/>
          <w:color w:val="306BEA"/>
        </w:rPr>
        <w:t xml:space="preserve">16. </w:t>
      </w:r>
      <w:r>
        <w:rPr>
          <w:b/>
          <w:bCs/>
          <w:color w:val="071C3C"/>
        </w:rPr>
        <w:t xml:space="preserve">At a solo-regulated firm, who approves a Senior Manager?</w:t>
      </w:r>
    </w:p>
    <w:p>
      <w:pPr>
        <w:keepNext/>
        <w:spacing w:after="40"/>
        <w:ind w:left="420"/>
      </w:pPr>
      <w:r>
        <w:rPr>
          <w:b/>
          <w:bCs/>
        </w:rPr>
        <w:t xml:space="preserve">A.  </w:t>
      </w:r>
      <w:r>
        <w:t xml:space="preserve">The PRA</w:t>
      </w:r>
    </w:p>
    <w:p>
      <w:pPr>
        <w:keepNext/>
        <w:spacing w:after="40"/>
        <w:ind w:left="420"/>
      </w:pPr>
      <w:r>
        <w:rPr>
          <w:b/>
          <w:bCs/>
        </w:rPr>
        <w:t xml:space="preserve">B.  </w:t>
      </w:r>
      <w:r>
        <w:t xml:space="preserve">The FCA</w:t>
      </w:r>
    </w:p>
    <w:p>
      <w:pPr>
        <w:keepNext/>
        <w:spacing w:after="40"/>
        <w:ind w:left="420"/>
      </w:pPr>
      <w:r>
        <w:rPr>
          <w:b/>
          <w:bCs/>
        </w:rPr>
        <w:t xml:space="preserve">C.  </w:t>
      </w:r>
      <w:r>
        <w:t xml:space="preserve">The firm's board alone</w:t>
      </w:r>
    </w:p>
    <w:p>
      <w:pPr>
        <w:keepNext/>
        <w:spacing w:after="40"/>
        <w:ind w:left="420"/>
      </w:pPr>
      <w:r>
        <w:rPr>
          <w:b/>
          <w:bCs/>
        </w:rPr>
        <w:t xml:space="preserve">D.  </w:t>
      </w:r>
      <w:r>
        <w:t xml:space="preserve">Companies House</w:t>
      </w:r>
    </w:p>
    <w:p>
      <w:pPr>
        <w:keepNext w:val="false"/>
        <w:keepLines/>
        <w:spacing w:after="120" w:before="0"/>
      </w:pPr>
      <w:r>
        <w:rPr>
          <w:color w:val="59687E"/>
        </w:rPr>
        <w:t xml:space="preserve">Your answer: ____</w:t>
      </w:r>
    </w:p>
    <w:p>
      <w:r>
        <w:br w:type="page"/>
      </w:r>
    </w:p>
    <w:p>
      <w:pPr>
        <w:pStyle w:val="Heading1"/>
      </w:pPr>
      <w:r>
        <w:t xml:space="preserve">Answers</w:t>
      </w:r>
    </w:p>
    <w:p>
      <w:pPr>
        <w:pStyle w:val="Heading2"/>
      </w:pPr>
      <w:r>
        <w:t xml:space="preserve">Who They Are: The Designations</w:t>
      </w:r>
    </w:p>
    <w:p>
      <w:pPr>
        <w:keepLines/>
        <w:spacing w:after="120"/>
      </w:pPr>
      <w:r>
        <w:rPr>
          <w:b/>
          <w:bCs/>
          <w:color w:val="071C3C"/>
        </w:rPr>
        <w:t xml:space="preserve">1. B, SMF16. </w:t>
      </w:r>
      <w:r>
        <w:t xml:space="preserve">SMF16 is the Compliance Oversight function. The holder is responsible for the firm's compliance function and must be approved before taking up the role.</w:t>
      </w:r>
    </w:p>
    <w:p>
      <w:pPr>
        <w:keepLines/>
        <w:spacing w:after="120"/>
      </w:pPr>
      <w:r>
        <w:rPr>
          <w:b/>
          <w:bCs/>
          <w:color w:val="071C3C"/>
        </w:rPr>
        <w:t xml:space="preserve">2. B, SMF17. </w:t>
      </w:r>
      <w:r>
        <w:t xml:space="preserve">SMF17 is the Money Laundering Reporting function. In smaller firms it is often combined with SMF16 in one person.</w:t>
      </w:r>
    </w:p>
    <w:p>
      <w:pPr>
        <w:keepLines/>
        <w:spacing w:after="120"/>
      </w:pPr>
      <w:r>
        <w:rPr>
          <w:b/>
          <w:bCs/>
          <w:color w:val="071C3C"/>
        </w:rPr>
        <w:t xml:space="preserve">3. B, the Chief Executive function. </w:t>
      </w:r>
      <w:r>
        <w:t xml:space="preserve">SMF1 is the person with overall responsibility for carrying on the firm's business under the board's authority, usually the chief executive.</w:t>
      </w:r>
    </w:p>
    <w:p>
      <w:pPr>
        <w:keepLines/>
        <w:spacing w:after="120"/>
      </w:pPr>
      <w:r>
        <w:rPr>
          <w:b/>
          <w:bCs/>
          <w:color w:val="071C3C"/>
        </w:rPr>
        <w:t xml:space="preserve">4. A, SMF2. </w:t>
      </w:r>
      <w:r>
        <w:t xml:space="preserve">SMF2 is the Chief Finance function, responsible for the firm's financial resources and reporting.</w:t>
      </w:r>
    </w:p>
    <w:p>
      <w:pPr>
        <w:keepLines/>
        <w:spacing w:after="120"/>
      </w:pPr>
      <w:r>
        <w:rPr>
          <w:b/>
          <w:bCs/>
          <w:color w:val="071C3C"/>
        </w:rPr>
        <w:t xml:space="preserve">5. B, the Chief Risk function. </w:t>
      </w:r>
      <w:r>
        <w:t xml:space="preserve">SMF4 is responsible for overseeing the firm's risk management. It applies mainly to Enhanced and dual-regulated firms.</w:t>
      </w:r>
    </w:p>
    <w:p>
      <w:pPr>
        <w:keepLines/>
        <w:spacing w:after="120"/>
      </w:pPr>
      <w:r>
        <w:rPr>
          <w:b/>
          <w:bCs/>
          <w:color w:val="071C3C"/>
        </w:rPr>
        <w:t xml:space="preserve">6. A, the Chief Operations function. </w:t>
      </w:r>
      <w:r>
        <w:t xml:space="preserve">SMF24 covers the firm's internal operations and technology, including operational resilience in many firms.</w:t>
      </w:r>
    </w:p>
    <w:p>
      <w:pPr>
        <w:pStyle w:val="Heading2"/>
      </w:pPr>
      <w:r>
        <w:t xml:space="preserve">Board and Committee Roles</w:t>
      </w:r>
    </w:p>
    <w:p>
      <w:pPr>
        <w:keepLines/>
        <w:spacing w:after="120"/>
      </w:pPr>
      <w:r>
        <w:rPr>
          <w:b/>
          <w:bCs/>
          <w:color w:val="071C3C"/>
        </w:rPr>
        <w:t xml:space="preserve">7. A, SMF9. </w:t>
      </w:r>
      <w:r>
        <w:t xml:space="preserve">SMF9 is the Chair. Committee chairs and the senior independent director have their own functions in larger firms.</w:t>
      </w:r>
    </w:p>
    <w:p>
      <w:pPr>
        <w:keepLines/>
        <w:spacing w:after="120"/>
      </w:pPr>
      <w:r>
        <w:rPr>
          <w:b/>
          <w:bCs/>
          <w:color w:val="071C3C"/>
        </w:rPr>
        <w:t xml:space="preserve">8. B, SMF11. </w:t>
      </w:r>
      <w:r>
        <w:t xml:space="preserve">SMF10 is chair of the risk committee, SMF11 chair of the audit committee, SMF12 chair of the remuneration committee and SMF13 chair of the nomination committee.</w:t>
      </w:r>
    </w:p>
    <w:p>
      <w:pPr>
        <w:keepLines/>
        <w:spacing w:after="120"/>
      </w:pPr>
      <w:r>
        <w:rPr>
          <w:b/>
          <w:bCs/>
          <w:color w:val="071C3C"/>
        </w:rPr>
        <w:t xml:space="preserve">9. B, the Senior Independent Director. </w:t>
      </w:r>
      <w:r>
        <w:t xml:space="preserve">SMF14 applies where a firm designates a senior independent director, usually in Enhanced and larger dual-regulated firms.</w:t>
      </w:r>
    </w:p>
    <w:p>
      <w:pPr>
        <w:pStyle w:val="Heading2"/>
      </w:pPr>
      <w:r>
        <w:t xml:space="preserve">Tiers and Structure</w:t>
      </w:r>
    </w:p>
    <w:p>
      <w:pPr>
        <w:keepLines/>
        <w:spacing w:after="120"/>
      </w:pPr>
      <w:r>
        <w:rPr>
          <w:b/>
          <w:bCs/>
          <w:color w:val="071C3C"/>
        </w:rPr>
        <w:t xml:space="preserve">10. C, Enhanced. </w:t>
      </w:r>
      <w:r>
        <w:t xml:space="preserve">Enhanced firms have more Senior Manager Functions, must have a Management Responsibilities Map and handover procedures, and must make sure every business area has a responsible Senior Manager.</w:t>
      </w:r>
    </w:p>
    <w:p>
      <w:pPr>
        <w:keepLines/>
        <w:spacing w:after="120"/>
      </w:pPr>
      <w:r>
        <w:rPr>
          <w:b/>
          <w:bCs/>
          <w:color w:val="071C3C"/>
        </w:rPr>
        <w:t xml:space="preserve">11. B, the Limited Scope Function. </w:t>
      </w:r>
      <w:r>
        <w:t xml:space="preserve">SMF29 applies to Limited Scope firms, typically held by the person who would otherwise be the main senior figure.</w:t>
      </w:r>
    </w:p>
    <w:p>
      <w:pPr>
        <w:keepLines/>
        <w:spacing w:after="120"/>
      </w:pPr>
      <w:r>
        <w:rPr>
          <w:b/>
          <w:bCs/>
          <w:color w:val="071C3C"/>
        </w:rPr>
        <w:t xml:space="preserve">12. B, the Statement of Responsibilities. </w:t>
      </w:r>
      <w:r>
        <w:t xml:space="preserve">Every Senior Manager must have a Statement of Responsibilities. The Management Responsibilities Map, required of Enhanced firms, shows how responsibilities fit together across the firm.</w:t>
      </w:r>
    </w:p>
    <w:p>
      <w:pPr>
        <w:keepLines/>
        <w:spacing w:after="120"/>
      </w:pPr>
      <w:r>
        <w:rPr>
          <w:b/>
          <w:bCs/>
          <w:color w:val="071C3C"/>
        </w:rPr>
        <w:t xml:space="preserve">13. C, Enhanced firms. </w:t>
      </w:r>
      <w:r>
        <w:t xml:space="preserve">The Responsibilities Map is an Enhanced firm requirement, though many Core firms keep a simpler version as good practice.</w:t>
      </w:r>
    </w:p>
    <w:p>
      <w:pPr>
        <w:keepLines/>
        <w:spacing w:after="120"/>
      </w:pPr>
      <w:r>
        <w:rPr>
          <w:b/>
          <w:bCs/>
          <w:color w:val="071C3C"/>
        </w:rPr>
        <w:t xml:space="preserve">14. C, no. </w:t>
      </w:r>
      <w:r>
        <w:t xml:space="preserve">Prescribed Responsibilities apply to Core and Enhanced firms, with Enhanced firms having the longest list.</w:t>
      </w:r>
    </w:p>
    <w:p>
      <w:pPr>
        <w:keepLines/>
        <w:spacing w:after="120"/>
      </w:pPr>
      <w:r>
        <w:rPr>
          <w:b/>
          <w:bCs/>
          <w:color w:val="071C3C"/>
        </w:rPr>
        <w:t xml:space="preserve">15. B, yes. </w:t>
      </w:r>
      <w:r>
        <w:t xml:space="preserve">Combining the two is common in smaller firms, provided the person has the experience and time for both.</w:t>
      </w:r>
    </w:p>
    <w:p>
      <w:pPr>
        <w:keepLines/>
        <w:spacing w:after="120"/>
      </w:pPr>
      <w:r>
        <w:rPr>
          <w:b/>
          <w:bCs/>
          <w:color w:val="071C3C"/>
        </w:rPr>
        <w:t xml:space="preserve">16. B, the FCA. </w:t>
      </w:r>
      <w:r>
        <w:t xml:space="preserve">At solo-regulated firms the FCA approves all Senior Managers. At dual-regulated firms, the PRA approves PRA-designated functions with the FCA's consent, and the FCA approves FCA-designated functions such as SMF16 and SMF17.</w:t>
      </w:r>
    </w:p>
    <w:p>
      <w:pPr>
        <w:pBdr>
          <w:top w:val="single" w:color="306BEA" w:sz="6" w:space="8"/>
        </w:pBdr>
        <w:spacing w:before="300"/>
      </w:pPr>
      <w:r>
        <w:rPr>
          <w:color w:val="59687E"/>
        </w:rPr>
        <w:t xml:space="preserve">More quizzes, guides and free templates: </w:t>
      </w:r>
      <w:hyperlink w:history="1" r:id="rIdf0x6kya0rdy1xwcn62yyx">
        <w:r>
          <w:rPr>
            <w:rStyle w:val="Hyperlink"/>
          </w:rPr>
          <w:t xml:space="preserve">smfcapital.co.uk/smcr-quiz/</w:t>
        </w:r>
      </w:hyperlink>
    </w:p>
    <w:p>
      <w:pPr>
        <w:keepNext w:val="false"/>
        <w:keepLines/>
        <w:spacing w:after="120" w:before="0"/>
      </w:pPr>
      <w:r>
        <w:rPr>
          <w:color w:val="59687E"/>
        </w:rPr>
        <w:t xml:space="preserve">SMF Capital recruits Senior Managers for FCA and PRA-regulated firms: permanent, interim and fractional. Call 0203 745 0239 or email recruitment@smfcapital.co.uk.</w:t>
      </w:r>
    </w:p>
    <w:sectPr>
      <w:headerReference w:type="default" r:id="rId6"/>
      <w:footerReference w:type="default" r:id="rId7"/>
      <w:pgSz w:w="11906" w:h="16838" w:orient="portrait"/>
      <w:pgMar w:top="1100" w:right="1200" w:bottom="1100" w:left="120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9687E"/>
        <w:sz w:val="16"/>
        <w:szCs w:val="16"/>
      </w:rPr>
      <w:t xml:space="preserve">smfcapital.co.uk  |  Free to use for internal training  |  Page </w:t>
    </w:r>
    <w:r>
      <w:rPr>
        <w:color w:val="59687E"/>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b/>
        <w:bCs/>
        <w:color w:val="306BEA"/>
        <w:sz w:val="16"/>
        <w:szCs w:val="16"/>
      </w:rPr>
      <w:t xml:space="preserve">SMF Capital  |  SMCR Quiz Series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keepNext/>
      <w:spacing w:after="80" w:before="0"/>
    </w:pPr>
    <w:rPr>
      <w:rFonts w:ascii="Arial" w:cs="Arial" w:eastAsia="Arial" w:hAnsi="Arial"/>
      <w:b/>
      <w:bCs/>
      <w:color w:val="071C3C"/>
      <w:sz w:val="44"/>
      <w:szCs w:val="44"/>
    </w:rPr>
  </w:style>
  <w:style w:type="paragraph" w:styleId="Heading1">
    <w:name w:val="Heading 1"/>
    <w:basedOn w:val="Normal"/>
    <w:next w:val="Normal"/>
    <w:qFormat/>
    <w:pPr>
      <w:keepNext/>
      <w:spacing w:after="120" w:before="320"/>
      <w:outlineLvl w:val="0"/>
    </w:pPr>
    <w:rPr>
      <w:rFonts w:ascii="Arial" w:cs="Arial" w:eastAsia="Arial" w:hAnsi="Arial"/>
      <w:b/>
      <w:bCs/>
      <w:color w:val="071C3C"/>
      <w:sz w:val="28"/>
      <w:szCs w:val="28"/>
    </w:rPr>
  </w:style>
  <w:style w:type="paragraph" w:styleId="Heading2">
    <w:name w:val="Heading 2"/>
    <w:basedOn w:val="Normal"/>
    <w:next w:val="Normal"/>
    <w:qFormat/>
    <w:pPr>
      <w:keepNext/>
      <w:spacing w:after="100" w:before="220"/>
      <w:outlineLvl w:val="1"/>
    </w:pPr>
    <w:rPr>
      <w:rFonts w:ascii="Arial" w:cs="Arial" w:eastAsia="Arial" w:hAnsi="Arial"/>
      <w:b/>
      <w:bCs/>
      <w:color w:val="306BEA"/>
      <w:sz w:val="23"/>
      <w:szCs w:val="23"/>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klzivjw4c2bolj8ysbvqk" Type="http://schemas.openxmlformats.org/officeDocument/2006/relationships/hyperlink" Target="https://www.smfcapital.co.uk/senior-manager-functions-quiz/" TargetMode="External"/><Relationship Id="rIdf0x6kya0rdy1xwcn62yyx" Type="http://schemas.openxmlformats.org/officeDocument/2006/relationships/hyperlink" Target="https://www.smfcapital.co.uk/smcr-quiz/"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Manager Functions Quiz</dc:title>
  <dc:creator>SMF Capital</dc:creator>
  <cp:lastModifiedBy>Un-named</cp:lastModifiedBy>
  <cp:revision>1</cp:revision>
  <dcterms:created xsi:type="dcterms:W3CDTF">2026-11-07T14:37:02.649Z</dcterms:created>
  <dcterms:modified xsi:type="dcterms:W3CDTF">2026-11-07T14:37:02.736Z</dcterms:modified>
</cp:coreProperties>
</file>

<file path=docProps/custom.xml><?xml version="1.0" encoding="utf-8"?>
<Properties xmlns="http://schemas.openxmlformats.org/officeDocument/2006/custom-properties" xmlns:vt="http://schemas.openxmlformats.org/officeDocument/2006/docPropsVTypes"/>
</file>